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516"/>
        <w:gridCol w:w="531"/>
        <w:gridCol w:w="27"/>
        <w:gridCol w:w="268"/>
        <w:gridCol w:w="429"/>
        <w:gridCol w:w="402"/>
        <w:gridCol w:w="44"/>
        <w:gridCol w:w="283"/>
        <w:gridCol w:w="136"/>
        <w:gridCol w:w="122"/>
        <w:gridCol w:w="168"/>
        <w:gridCol w:w="283"/>
        <w:gridCol w:w="567"/>
        <w:gridCol w:w="527"/>
        <w:gridCol w:w="34"/>
        <w:gridCol w:w="857"/>
        <w:gridCol w:w="283"/>
        <w:gridCol w:w="284"/>
        <w:gridCol w:w="283"/>
        <w:gridCol w:w="709"/>
        <w:gridCol w:w="422"/>
        <w:gridCol w:w="287"/>
        <w:gridCol w:w="567"/>
        <w:gridCol w:w="541"/>
        <w:gridCol w:w="159"/>
        <w:gridCol w:w="284"/>
        <w:gridCol w:w="415"/>
      </w:tblGrid>
      <w:tr w:rsidR="00D6206E" w:rsidRPr="0091522E" w:rsidTr="00EA6FFF">
        <w:trPr>
          <w:jc w:val="center"/>
        </w:trPr>
        <w:tc>
          <w:tcPr>
            <w:tcW w:w="47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E5457D" w:rsidP="00F2684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.2019"/>
                  </w:textInput>
                </w:ffData>
              </w:fldCha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00.00.20</w:t>
            </w:r>
            <w:r w:rsidR="00E96E86">
              <w:rPr>
                <w:rFonts w:ascii="Microsoft Sans Serif" w:hAnsi="Microsoft Sans Serif" w:cs="Microsoft Sans Serif"/>
                <w:noProof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0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D6206E" w:rsidP="00F2684A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ООО “Балтийский лизинг”</w:t>
            </w:r>
          </w:p>
        </w:tc>
      </w:tr>
      <w:tr w:rsidR="00D6206E" w:rsidRPr="0091522E" w:rsidTr="00EA6FFF">
        <w:trPr>
          <w:jc w:val="center"/>
        </w:trPr>
        <w:tc>
          <w:tcPr>
            <w:tcW w:w="47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D6206E" w:rsidP="00F2684A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0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D6206E" w:rsidP="00F2684A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D6206E" w:rsidRPr="0091522E" w:rsidTr="00EA6FFF">
        <w:trPr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D6206E" w:rsidP="00F2684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АНКЕТА КЛИЕНТА</w:t>
            </w:r>
          </w:p>
        </w:tc>
      </w:tr>
      <w:tr w:rsidR="00D6206E" w:rsidRPr="0091522E" w:rsidTr="00EA6FFF">
        <w:trPr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6206E" w:rsidRPr="0091522E" w:rsidRDefault="00D6206E" w:rsidP="00F2684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601215" w:rsidRPr="0091522E" w:rsidTr="00EA6FFF">
        <w:trPr>
          <w:trHeight w:val="179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1342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601215" w:rsidRPr="0091522E" w:rsidRDefault="00601215" w:rsidP="00F2684A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Заявитель</w:t>
            </w:r>
          </w:p>
        </w:tc>
        <w:tc>
          <w:tcPr>
            <w:tcW w:w="8086" w:type="dxa"/>
            <w:gridSpan w:val="23"/>
            <w:tcBorders>
              <w:top w:val="dotted" w:sz="4" w:space="0" w:color="auto"/>
            </w:tcBorders>
            <w:vAlign w:val="center"/>
          </w:tcPr>
          <w:p w:rsidR="00601215" w:rsidRPr="00FF06BD" w:rsidRDefault="00983279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209" w:type="dxa"/>
            <w:gridSpan w:val="12"/>
            <w:tcBorders>
              <w:left w:val="dotted" w:sz="4" w:space="0" w:color="auto"/>
            </w:tcBorders>
          </w:tcPr>
          <w:p w:rsidR="00601215" w:rsidRPr="0091522E" w:rsidRDefault="00601215" w:rsidP="00F2684A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6219" w:type="dxa"/>
            <w:gridSpan w:val="15"/>
            <w:vAlign w:val="center"/>
          </w:tcPr>
          <w:p w:rsidR="00601215" w:rsidRPr="00FF06BD" w:rsidRDefault="00983279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601215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636" w:type="dxa"/>
            <w:gridSpan w:val="9"/>
            <w:tcBorders>
              <w:lef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сайт в сети "Интернет"</w:t>
            </w:r>
          </w:p>
        </w:tc>
        <w:tc>
          <w:tcPr>
            <w:tcW w:w="3125" w:type="dxa"/>
            <w:gridSpan w:val="9"/>
            <w:vAlign w:val="center"/>
          </w:tcPr>
          <w:p w:rsidR="00601215" w:rsidRPr="00FF06BD" w:rsidRDefault="00983279" w:rsidP="00FF06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дата гос. регистрации</w:t>
            </w:r>
          </w:p>
        </w:tc>
        <w:tc>
          <w:tcPr>
            <w:tcW w:w="1399" w:type="dxa"/>
            <w:gridSpan w:val="4"/>
            <w:vAlign w:val="center"/>
          </w:tcPr>
          <w:p w:rsidR="00601215" w:rsidRPr="00FF06BD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CB1048" w:rsidRPr="0091522E" w:rsidTr="00FB1F59">
        <w:trPr>
          <w:trHeight w:val="178"/>
          <w:jc w:val="center"/>
        </w:trPr>
        <w:tc>
          <w:tcPr>
            <w:tcW w:w="97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B1048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тел. раб.</w:t>
            </w:r>
          </w:p>
        </w:tc>
        <w:tc>
          <w:tcPr>
            <w:tcW w:w="1984" w:type="dxa"/>
            <w:gridSpan w:val="7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B1048" w:rsidRPr="00FF06BD" w:rsidRDefault="00983279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B1048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тел. моб.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B1048" w:rsidRPr="00FF06BD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B1048" w:rsidRPr="0091522E" w:rsidRDefault="00EA6FFF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="00CB1048"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384" w:type="dxa"/>
            <w:gridSpan w:val="8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B1048" w:rsidRPr="00FF06BD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2173" w:type="dxa"/>
            <w:gridSpan w:val="6"/>
            <w:tcBorders>
              <w:lef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Юридический адрес</w:t>
            </w:r>
          </w:p>
        </w:tc>
        <w:tc>
          <w:tcPr>
            <w:tcW w:w="1036" w:type="dxa"/>
            <w:gridSpan w:val="6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3"/>
            <w:vAlign w:val="center"/>
          </w:tcPr>
          <w:p w:rsidR="00601215" w:rsidRPr="00FF06BD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34" w:type="dxa"/>
            <w:gridSpan w:val="11"/>
            <w:vAlign w:val="center"/>
          </w:tcPr>
          <w:p w:rsidR="00601215" w:rsidRPr="00FF06BD" w:rsidRDefault="00983279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20" w:type="dxa"/>
            <w:gridSpan w:val="13"/>
            <w:vAlign w:val="center"/>
          </w:tcPr>
          <w:p w:rsidR="00601215" w:rsidRPr="00FF06BD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8"/>
            <w:vAlign w:val="center"/>
          </w:tcPr>
          <w:p w:rsidR="00601215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bookmarkStart w:id="1" w:name="ПолеСоСписком2"/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99" w:type="dxa"/>
            <w:gridSpan w:val="3"/>
            <w:vAlign w:val="center"/>
          </w:tcPr>
          <w:p w:rsidR="00601215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6"/>
            <w:vAlign w:val="center"/>
          </w:tcPr>
          <w:p w:rsidR="00601215" w:rsidRPr="0091522E" w:rsidRDefault="00983279" w:rsidP="007A4591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3"/>
            <w:vAlign w:val="center"/>
          </w:tcPr>
          <w:p w:rsidR="00601215" w:rsidRPr="00EA6FFF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601215" w:rsidRPr="0091522E" w:rsidRDefault="00983279" w:rsidP="007A4591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4234" w:type="dxa"/>
            <w:gridSpan w:val="11"/>
            <w:vAlign w:val="center"/>
          </w:tcPr>
          <w:p w:rsidR="00601215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2173" w:type="dxa"/>
            <w:gridSpan w:val="6"/>
            <w:tcBorders>
              <w:lef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Фактический адрес</w:t>
            </w:r>
          </w:p>
        </w:tc>
        <w:tc>
          <w:tcPr>
            <w:tcW w:w="1036" w:type="dxa"/>
            <w:gridSpan w:val="6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3"/>
            <w:vAlign w:val="center"/>
          </w:tcPr>
          <w:p w:rsidR="00601215" w:rsidRPr="00960917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34" w:type="dxa"/>
            <w:gridSpan w:val="11"/>
            <w:vAlign w:val="center"/>
          </w:tcPr>
          <w:p w:rsidR="00601215" w:rsidRPr="0091522E" w:rsidRDefault="00983279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601215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20" w:type="dxa"/>
            <w:gridSpan w:val="13"/>
            <w:vAlign w:val="center"/>
          </w:tcPr>
          <w:p w:rsidR="00601215" w:rsidRPr="0091522E" w:rsidRDefault="00983279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601215" w:rsidRPr="0091522E" w:rsidRDefault="00601215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8"/>
            <w:vAlign w:val="center"/>
          </w:tcPr>
          <w:p w:rsidR="00601215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6"/>
            <w:vAlign w:val="center"/>
          </w:tcPr>
          <w:p w:rsidR="0091522E" w:rsidRPr="0091522E" w:rsidRDefault="00983279" w:rsidP="00AE5B2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91522E" w:rsidRPr="0091522E" w:rsidRDefault="00983279" w:rsidP="00AE5B2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gridSpan w:val="7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совпадает с юридическим</w:t>
            </w:r>
          </w:p>
        </w:tc>
        <w:tc>
          <w:tcPr>
            <w:tcW w:w="415" w:type="dxa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2173" w:type="dxa"/>
            <w:gridSpan w:val="6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Почтовый адрес</w:t>
            </w:r>
          </w:p>
        </w:tc>
        <w:tc>
          <w:tcPr>
            <w:tcW w:w="1036" w:type="dxa"/>
            <w:gridSpan w:val="6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индекс</w:t>
            </w:r>
          </w:p>
        </w:tc>
        <w:tc>
          <w:tcPr>
            <w:tcW w:w="1128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регион</w:t>
            </w:r>
          </w:p>
        </w:tc>
        <w:tc>
          <w:tcPr>
            <w:tcW w:w="4234" w:type="dxa"/>
            <w:gridSpan w:val="11"/>
            <w:vAlign w:val="center"/>
          </w:tcPr>
          <w:p w:rsidR="0091522E" w:rsidRPr="0091522E" w:rsidRDefault="00983279" w:rsidP="00CB4682">
            <w:pPr>
              <w:autoSpaceDE w:val="0"/>
              <w:autoSpaceDN w:val="0"/>
              <w:adjustRightInd w:val="0"/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город</w:t>
            </w:r>
          </w:p>
        </w:tc>
        <w:tc>
          <w:tcPr>
            <w:tcW w:w="4120" w:type="dxa"/>
            <w:gridSpan w:val="1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8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дом"/>
                    <w:listEntry w:val="владение"/>
                    <w:listEntry w:val="домовладение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036" w:type="dxa"/>
            <w:gridSpan w:val="6"/>
            <w:vAlign w:val="center"/>
          </w:tcPr>
          <w:p w:rsidR="0091522E" w:rsidRPr="0091522E" w:rsidRDefault="00983279" w:rsidP="00AE5B2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орп."/>
                    <w:listEntry w:val="стр."/>
                    <w:listEntry w:val="литера"/>
                    <w:listEntry w:val="сооруж-е"/>
                    <w:listEntry w:val="участок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91522E" w:rsidRPr="0091522E" w:rsidRDefault="00983279" w:rsidP="00AE5B2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офис"/>
                    <w:listEntry w:val="кв."/>
                    <w:listEntry w:val="бокс"/>
                    <w:listEntry w:val="пом."/>
                    <w:listEntry w:val="комн."/>
                    <w:listEntry w:val="этаж"/>
                    <w:listEntry w:val="а-я"/>
                    <w:listEntry w:val="в/ч"/>
                    <w:listEntry w:val="п/о"/>
                    <w:listEntry w:val="др."/>
                  </w:ddList>
                </w:ffData>
              </w:fldChar>
            </w:r>
            <w:r w:rsid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gridSpan w:val="7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совпадает с юридическим</w:t>
            </w:r>
          </w:p>
        </w:tc>
        <w:tc>
          <w:tcPr>
            <w:tcW w:w="415" w:type="dxa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60917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60917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AF6B4A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ИНН</w:t>
            </w:r>
          </w:p>
        </w:tc>
        <w:tc>
          <w:tcPr>
            <w:tcW w:w="1701" w:type="dxa"/>
            <w:gridSpan w:val="6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КПП</w:t>
            </w:r>
          </w:p>
        </w:tc>
        <w:tc>
          <w:tcPr>
            <w:tcW w:w="1411" w:type="dxa"/>
            <w:gridSpan w:val="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7" w:type="dxa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ОГРН</w:t>
            </w:r>
          </w:p>
        </w:tc>
        <w:tc>
          <w:tcPr>
            <w:tcW w:w="1981" w:type="dxa"/>
            <w:gridSpan w:val="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854" w:type="dxa"/>
            <w:gridSpan w:val="2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ОКПО</w:t>
            </w:r>
          </w:p>
        </w:tc>
        <w:tc>
          <w:tcPr>
            <w:tcW w:w="1399" w:type="dxa"/>
            <w:gridSpan w:val="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ОКВЭД</w:t>
            </w:r>
          </w:p>
        </w:tc>
        <w:tc>
          <w:tcPr>
            <w:tcW w:w="1562" w:type="dxa"/>
            <w:gridSpan w:val="6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6792" w:type="dxa"/>
            <w:gridSpan w:val="18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209" w:type="dxa"/>
            <w:gridSpan w:val="12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094" w:type="dxa"/>
            <w:gridSpan w:val="2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125" w:type="dxa"/>
            <w:gridSpan w:val="1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Банк</w:t>
            </w:r>
          </w:p>
        </w:tc>
        <w:tc>
          <w:tcPr>
            <w:tcW w:w="4970" w:type="dxa"/>
            <w:gridSpan w:val="16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р/сч</w:t>
            </w:r>
          </w:p>
        </w:tc>
        <w:tc>
          <w:tcPr>
            <w:tcW w:w="2675" w:type="dxa"/>
            <w:gridSpan w:val="7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74" w:type="dxa"/>
            <w:gridSpan w:val="3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БИК</w:t>
            </w:r>
          </w:p>
        </w:tc>
        <w:tc>
          <w:tcPr>
            <w:tcW w:w="4970" w:type="dxa"/>
            <w:gridSpan w:val="16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к/сч</w:t>
            </w:r>
          </w:p>
        </w:tc>
        <w:tc>
          <w:tcPr>
            <w:tcW w:w="2675" w:type="dxa"/>
            <w:gridSpan w:val="7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1771" w:type="dxa"/>
            <w:gridSpan w:val="5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</w:t>
            </w:r>
          </w:p>
        </w:tc>
        <w:tc>
          <w:tcPr>
            <w:tcW w:w="4273" w:type="dxa"/>
            <w:gridSpan w:val="1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4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дата рождения</w:t>
            </w:r>
          </w:p>
        </w:tc>
        <w:tc>
          <w:tcPr>
            <w:tcW w:w="1399" w:type="dxa"/>
            <w:gridSpan w:val="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должность</w:t>
            </w:r>
          </w:p>
        </w:tc>
        <w:tc>
          <w:tcPr>
            <w:tcW w:w="4273" w:type="dxa"/>
            <w:gridSpan w:val="1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тел. раб.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511526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273" w:type="dxa"/>
            <w:gridSpan w:val="1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тел. моб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511526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381" w:type="dxa"/>
            <w:gridSpan w:val="2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1771" w:type="dxa"/>
            <w:gridSpan w:val="5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Гл. бухгалтер</w:t>
            </w:r>
          </w:p>
        </w:tc>
        <w:tc>
          <w:tcPr>
            <w:tcW w:w="4273" w:type="dxa"/>
            <w:gridSpan w:val="1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тел. раб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-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273" w:type="dxa"/>
            <w:gridSpan w:val="14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тел. моб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381" w:type="dxa"/>
            <w:gridSpan w:val="25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177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 xml:space="preserve">Контактное </w:t>
            </w:r>
          </w:p>
        </w:tc>
        <w:tc>
          <w:tcPr>
            <w:tcW w:w="4273" w:type="dxa"/>
            <w:gridSpan w:val="14"/>
            <w:tcBorders>
              <w:left w:val="dotted" w:sz="4" w:space="0" w:color="auto"/>
            </w:tcBorders>
            <w:vAlign w:val="center"/>
          </w:tcPr>
          <w:p w:rsidR="0091522E" w:rsidRPr="0091522E" w:rsidRDefault="00983279" w:rsidP="005D2E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тел. раб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5D2E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лицо по сделке</w:t>
            </w:r>
          </w:p>
        </w:tc>
        <w:tc>
          <w:tcPr>
            <w:tcW w:w="865" w:type="dxa"/>
            <w:gridSpan w:val="4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08" w:type="dxa"/>
            <w:gridSpan w:val="10"/>
            <w:vAlign w:val="center"/>
          </w:tcPr>
          <w:p w:rsidR="0091522E" w:rsidRPr="0091522E" w:rsidRDefault="00983279" w:rsidP="005D2E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:rsidR="0091522E" w:rsidRPr="0091522E" w:rsidRDefault="0091522E" w:rsidP="0091522E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тел. моб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1966" w:type="dxa"/>
            <w:gridSpan w:val="5"/>
            <w:vAlign w:val="center"/>
          </w:tcPr>
          <w:p w:rsidR="0091522E" w:rsidRPr="0091522E" w:rsidRDefault="00983279" w:rsidP="005D2E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паспорт</w:t>
            </w:r>
          </w:p>
        </w:tc>
        <w:tc>
          <w:tcPr>
            <w:tcW w:w="8381" w:type="dxa"/>
            <w:gridSpan w:val="25"/>
            <w:vAlign w:val="center"/>
          </w:tcPr>
          <w:p w:rsidR="0091522E" w:rsidRPr="0091522E" w:rsidRDefault="00983279" w:rsidP="005D2EBD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43C54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10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3286" w:type="dxa"/>
            <w:gridSpan w:val="9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gridSpan w:val="5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численность работников</w:t>
            </w:r>
          </w:p>
        </w:tc>
        <w:tc>
          <w:tcPr>
            <w:tcW w:w="858" w:type="dxa"/>
            <w:gridSpan w:val="3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11</w:t>
            </w:r>
          </w:p>
        </w:tc>
        <w:tc>
          <w:tcPr>
            <w:tcW w:w="9428" w:type="dxa"/>
            <w:gridSpan w:val="27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Состав участников (акционеров) - Фамилия Имя Отчество / доля (%)</w:t>
            </w:r>
          </w:p>
        </w:tc>
      </w:tr>
      <w:tr w:rsidR="0091522E" w:rsidRPr="0091522E" w:rsidTr="00EA6FFF">
        <w:trPr>
          <w:trHeight w:val="554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428" w:type="dxa"/>
            <w:gridSpan w:val="2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13D55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13D55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12</w:t>
            </w:r>
          </w:p>
        </w:tc>
        <w:tc>
          <w:tcPr>
            <w:tcW w:w="8729" w:type="dxa"/>
            <w:gridSpan w:val="25"/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Принадлежность к организациям, на которые распространяется действие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br/>
              <w:t>Федерального закона от 18.07.2011 № 223-ФЗ “О закупках товаров, работ, услуг отдельными видами юридических лиц”</w:t>
            </w:r>
          </w:p>
        </w:tc>
        <w:bookmarkStart w:id="2" w:name="ПолеСоСписком3"/>
        <w:tc>
          <w:tcPr>
            <w:tcW w:w="699" w:type="dxa"/>
            <w:gridSpan w:val="2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Нет"/>
                    <w:listEntry w:val="Да"/>
                  </w:ddList>
                </w:ffData>
              </w:fldChar>
            </w:r>
            <w:r w:rsidR="0091522E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46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13</w:t>
            </w:r>
          </w:p>
        </w:tc>
        <w:tc>
          <w:tcPr>
            <w:tcW w:w="9428" w:type="dxa"/>
            <w:gridSpan w:val="27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В случае наличия действующих договоров лизинга</w:t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94" w:type="dxa"/>
            <w:gridSpan w:val="16"/>
            <w:tcBorders>
              <w:lef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наименования лизинговых компаний-партнеров</w:t>
            </w:r>
          </w:p>
        </w:tc>
        <w:tc>
          <w:tcPr>
            <w:tcW w:w="4234" w:type="dxa"/>
            <w:gridSpan w:val="11"/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91522E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46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5194" w:type="dxa"/>
            <w:gridSpan w:val="1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общая сумма лизинговых платежей в месяц</w:t>
            </w:r>
          </w:p>
        </w:tc>
        <w:tc>
          <w:tcPr>
            <w:tcW w:w="3535" w:type="dxa"/>
            <w:gridSpan w:val="9"/>
            <w:tcBorders>
              <w:bottom w:val="dotted" w:sz="4" w:space="0" w:color="auto"/>
            </w:tcBorders>
            <w:vAlign w:val="center"/>
          </w:tcPr>
          <w:p w:rsidR="0091522E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3" w:name="ТекстовоеПоле2"/>
            <w:r w:rsidR="0091522E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91522E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99" w:type="dxa"/>
            <w:gridSpan w:val="2"/>
            <w:tcBorders>
              <w:bottom w:val="dotted" w:sz="4" w:space="0" w:color="auto"/>
            </w:tcBorders>
            <w:vAlign w:val="center"/>
          </w:tcPr>
          <w:p w:rsidR="0091522E" w:rsidRPr="0091522E" w:rsidRDefault="0091522E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руб.</w:t>
            </w:r>
          </w:p>
        </w:tc>
      </w:tr>
      <w:tr w:rsidR="00FB1F59" w:rsidRPr="0091522E" w:rsidTr="00FB1F59">
        <w:trPr>
          <w:trHeight w:val="178"/>
          <w:jc w:val="center"/>
        </w:trPr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F59" w:rsidRPr="0091522E" w:rsidRDefault="00FB1F59" w:rsidP="00CB4682">
            <w:pPr>
              <w:spacing w:before="10" w:after="1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14</w:t>
            </w:r>
          </w:p>
        </w:tc>
        <w:tc>
          <w:tcPr>
            <w:tcW w:w="3776" w:type="dxa"/>
            <w:gridSpan w:val="13"/>
            <w:tcBorders>
              <w:bottom w:val="dotted" w:sz="4" w:space="0" w:color="auto"/>
            </w:tcBorders>
            <w:vAlign w:val="center"/>
          </w:tcPr>
          <w:p w:rsidR="00FB1F59" w:rsidRPr="0091522E" w:rsidRDefault="00FB1F5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Источник получения информации об ООО “Балтийский лизинг”</w:t>
            </w:r>
          </w:p>
        </w:tc>
        <w:bookmarkStart w:id="4" w:name="ПолеСоСписком1"/>
        <w:tc>
          <w:tcPr>
            <w:tcW w:w="5652" w:type="dxa"/>
            <w:gridSpan w:val="14"/>
            <w:tcBorders>
              <w:bottom w:val="dotted" w:sz="4" w:space="0" w:color="auto"/>
            </w:tcBorders>
            <w:vAlign w:val="center"/>
          </w:tcPr>
          <w:p w:rsidR="00FB1F59" w:rsidRPr="0091522E" w:rsidRDefault="00983279" w:rsidP="00CB4682">
            <w:pPr>
              <w:spacing w:before="10" w:after="1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Выберите элемент"/>
                    <w:listEntry w:val="Действующий клиент / Другая орг-я Группы компаний"/>
                    <w:listEntry w:val="Поставщик"/>
                    <w:listEntry w:val="Бывший клиент"/>
                    <w:listEntry w:val="Рекомендации клиентов"/>
                    <w:listEntry w:val="Заявка с сайта поставщика"/>
                    <w:listEntry w:val="Заявка с сайта компании"/>
                    <w:listEntry w:val="Интернет ( реклама, сайт, поисковики)"/>
                    <w:listEntry w:val="Реклама в СМИ (печатные, радио, ТV)"/>
                    <w:listEntry w:val="Колл-центр(исходящий обзвон)"/>
                    <w:listEntry w:val="Выставки, круглые столы, коференции"/>
                    <w:listEntry w:val="Наружная реклама"/>
                    <w:listEntry w:val="Страховые компании"/>
                    <w:listEntry w:val="Тинькофф Банк"/>
                    <w:listEntry w:val="Банк &quot;Открытие&quot;"/>
                    <w:listEntry w:val="Банк &quot;Точка&quot;"/>
                    <w:listEntry w:val="Личный портфель и &quot;холодный&quot; обзвон"/>
                    <w:listEntry w:val="Контакты других сотрудников компании"/>
                    <w:listEntry w:val="РОСГОССТРАХ"/>
                  </w:ddList>
                </w:ffData>
              </w:fldChar>
            </w:r>
            <w:r w:rsidR="00B56EE6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FORMDROPDOWN </w:instrText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96E86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Анк</w:t>
            </w:r>
            <w:r w:rsidR="004306A1">
              <w:rPr>
                <w:rFonts w:ascii="Microsoft Sans Serif" w:hAnsi="Microsoft Sans Serif" w:cs="Microsoft Sans Serif"/>
                <w:sz w:val="20"/>
                <w:szCs w:val="20"/>
              </w:rPr>
              <w:t>ета действительна в течение шести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 xml:space="preserve"> месяцев с даты заполнения.</w:t>
            </w: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Вся указанная выше информация является достоверной и полной.</w:t>
            </w: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83279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43C54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м.п.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Главный бухгалтер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83279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43C54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69384B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 xml:space="preserve">Настоящим в соответствии с Федеральным законом от 30.12.2004 № 218-ФЗ "О кредитных историях" Заявитель выражает согласие обществу с ограниченной ответственностью "Балтийский лизинг" на получение кредитного отчета (кредитных отчетов) в любом бюро кредитных историй, на предоставление обществом с ограниченной ответственностью "Балтийский лизинг" информации, указанной в настоящей анкете, в бюро кредитных историй, с которыми обществом с ограниченной ответственностью "Балтийский лизинг" заключены или будут заключены договоры об информационном обслуживании по приему кредитных историй. Согласие дается в целях повышения защищенности ООО "Балтийский лизинг" как кредитора, а также других кредиторов </w:t>
            </w: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за счет общего снижения кредитных рисков, повышения эффективности работы финансовых организаций и иных лиц, оказывающих финансовые услуги, создания условий для сбора, обработки, хранения и предоставления в бюро кредитных историй информации, характеризующей своевременность исполнения Заявителем своих обязательств по договорам.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Подписанием настоящей анкеты подтверждается также согласие физического лица, подписавшего анкету, на получение кредитного отчета (кредитных отчетов) в любом бюро кредитных историй, на предоставление обществом с ограниченной ответственностью "Балтийский лизинг" информации, указанной в настоящей анкете, в бюро кредитных историй, с которыми обществом с ограниченной ответственностью "Балтийский лизинг" заключены или будут заключены договоры об информационном обслуживании по приему кредитных историй. Согласие дается в целях повышения защищенности ООО "Балтийский лизинг" как кредитора, а также других кредиторов за счет общего снижения кредитных рисков, повышения эффективности работы финансовых организаций и иных лиц, оказывающих финансовые услуги, создания условий для сбора, обработки, хранения и предоставления в бюро кредитных историй информации, характеризующей своевременность исполнения обязательств по договорам.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Заявитель настоящим гарантирует и дает заверения в том, что ООО "Балтийский лизинг" может полагаться на следующие обстоятельства: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согласие лиц, совершающих действия от имени Заявителя, связанные с заключением, изменением, исполнением и прекращением договора лизинга, на обработку их персональных данных, в том числе на передачу персональных данных в целях заключения, изменения, исполнения и прекращения договоров с третьими лицами, получено нашей компанией надлежащим образом, в порядке, установленном Федеральным законом от 27.07.2006 № 152-ФЗ "О персональных данных";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лица, совершающие действия от имени Заявителя, связанные с заключением, изменением, исполнением и прекращением договора лизинга, уведомлены об осуществлении обработки их персональных данных ООО "Балтийский лизинг" (ОГРН 1027810273545, ИНН 7826705374), имеющим место нахождения по адресу: 190103, Санкт-Петербург, 10-я Красноармейская ул., д. 22, лит. А.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Заявитель исходит из того, что ООО "Балтийский лизинг" будет полагаться на заверения, предоставленные в настоящей анкете, и из того, что они имеют для ООО "Балтийский лизинг" существенное значение.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Заявитель обязуется по требованию ООО "Балтийский лизинг" предоставить последнему подлинники и (или) копии согласий на обработку персональных данных лиц, совершающих действия от имени нашей компании, связанные с заключением, изменением, исполнением и прекращением договора лизинга, в течение двух рабочих дней после получения соответствующего требования.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Ответственность за неполучение такого согласия, получение согласия с нарушением требований законодательства о персональных данных, а также ответственность за неуведомление указанных лиц об обработке их персональных данных ООО "Балтийский лизинг" несет Заявитель.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Подписанием настоящей анкеты подтверждается также согласие на обработку ООО "Балтийский лизинг" (ОГРН 1027810273545, ИНН 7826705374), имеющим место нахождения по адресу: 190103, Санкт-Петербург, 10-я Красноармейская ул., д. 22, лит. А, персональных данных физического лица, подписавшего анкету [фамилия, имя, отчество, дата и место рождения, пол, место работы и должность, почтовый адрес, номера рабочего и мобильного телефонов, адреса электронной почты, паспортные данные, данные, которые относятся (могут быть отнесены) к категории биометрических персональных данных, а также иные персональные данные, полученные ООО "Балтийский лизинг" в указанных ниже целях],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Целями обработки (как с использованием средств автоматизации, так и без использования таких средств), в том числе целями сбора, персональных данных являются: определение возможности заключения договора лизинга, любых иных договоров, их заключения, изменения, исполнения и прекращения, продвижения финансовых и иных услуг посредством любых средств связи, а также для обеспечения соблюдения законов и иных нормативных правовых актов. Согласие на обработку персональных данных действует в течение двадцати лет, а в части персональных данных, содержащихся в документах и на иных носителях информации, срок хранения которых по законодательству превышает двадцать лет, согласие на обработку персональных данных действует в течение сроков хранения таких документов и иных носителей информации, установленных законодательством. Настоящее согласие может быть отозвано посредством направления соответствующего письменного заявления в адрес ООО "Балтийский лизинг" по адресу: 190103, Санкт-Петербург, 10-я Красноармейская ул., д. 22, лит. А.</w:t>
            </w:r>
          </w:p>
          <w:p w:rsidR="0091522E" w:rsidRPr="0091522E" w:rsidRDefault="0091522E" w:rsidP="00F2684A">
            <w:pPr>
              <w:spacing w:line="228" w:lineRule="auto"/>
              <w:ind w:firstLine="284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1522E">
              <w:rPr>
                <w:rFonts w:ascii="Microsoft Sans Serif" w:hAnsi="Microsoft Sans Serif" w:cs="Microsoft Sans Serif"/>
                <w:sz w:val="18"/>
                <w:szCs w:val="18"/>
              </w:rPr>
              <w:t>Подписанием настоящей анкеты подтверждается также согласие на получение автоматических рассылок (автоматической передачи текстовых и иных сообщений) информационного и рекламного характера по сетям электрической и радиотелефонной (в том числе подвижной) связи по адресам электронной почты и на номера телефонов (в том числе мобильных) нашей компании, заказчиком которых выступит ООО "Балтийский лизинг".</w:t>
            </w:r>
          </w:p>
        </w:tc>
      </w:tr>
      <w:tr w:rsidR="0091522E" w:rsidRPr="00E96E86" w:rsidTr="00EA6FFF">
        <w:trPr>
          <w:trHeight w:val="178"/>
          <w:jc w:val="center"/>
        </w:trPr>
        <w:tc>
          <w:tcPr>
            <w:tcW w:w="988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522E" w:rsidRPr="0091522E" w:rsidRDefault="0091522E" w:rsidP="00F2684A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83279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43C54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м.п.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1522E" w:rsidP="00CB4682">
            <w:pPr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t>Главный бухгалтер</w:t>
            </w:r>
          </w:p>
        </w:tc>
        <w:tc>
          <w:tcPr>
            <w:tcW w:w="255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1522E" w:rsidRPr="0091522E" w:rsidRDefault="0091522E" w:rsidP="00F2684A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E" w:rsidRPr="0091522E" w:rsidRDefault="00983279" w:rsidP="00CB468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E43C54" w:rsidRPr="0091522E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E43C54" w:rsidRPr="0091522E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91522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91522E" w:rsidRPr="0091522E" w:rsidTr="00EA6FFF">
        <w:trPr>
          <w:trHeight w:val="178"/>
          <w:jc w:val="center"/>
        </w:trPr>
        <w:tc>
          <w:tcPr>
            <w:tcW w:w="30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558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1522E">
              <w:rPr>
                <w:rFonts w:ascii="Microsoft Sans Serif" w:hAnsi="Microsoft Sans Serif" w:cs="Microsoft Sans Serif"/>
                <w:sz w:val="16"/>
                <w:szCs w:val="16"/>
              </w:rPr>
              <w:t>подпись</w:t>
            </w:r>
          </w:p>
        </w:tc>
        <w:tc>
          <w:tcPr>
            <w:tcW w:w="42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522E" w:rsidRPr="0091522E" w:rsidRDefault="0091522E" w:rsidP="00F2684A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:rsidR="00D6206E" w:rsidRPr="00F0782C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D6206E" w:rsidRPr="00F0782C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D6206E" w:rsidRPr="00F0782C" w:rsidRDefault="00D6206E" w:rsidP="00D6206E">
      <w:pPr>
        <w:rPr>
          <w:rFonts w:ascii="Microsoft Sans Serif" w:hAnsi="Microsoft Sans Serif" w:cs="Microsoft Sans Serif"/>
          <w:sz w:val="20"/>
          <w:szCs w:val="20"/>
        </w:rPr>
      </w:pPr>
    </w:p>
    <w:p w:rsidR="00F260C8" w:rsidRDefault="00F260C8"/>
    <w:sectPr w:rsidR="00F260C8" w:rsidSect="00DC1A91">
      <w:headerReference w:type="default" r:id="rId7"/>
      <w:footerReference w:type="default" r:id="rId8"/>
      <w:footerReference w:type="first" r:id="rId9"/>
      <w:pgSz w:w="11906" w:h="16838" w:code="9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AD" w:rsidRDefault="00E855AD">
      <w:pPr>
        <w:spacing w:after="0" w:line="240" w:lineRule="auto"/>
      </w:pPr>
      <w:r>
        <w:separator/>
      </w:r>
    </w:p>
  </w:endnote>
  <w:endnote w:type="continuationSeparator" w:id="0">
    <w:p w:rsidR="00E855AD" w:rsidRDefault="00E8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4D7E85" w:rsidP="00F92665">
    <w:pPr>
      <w:pStyle w:val="a6"/>
      <w:tabs>
        <w:tab w:val="clear" w:pos="4677"/>
        <w:tab w:val="clear" w:pos="9355"/>
      </w:tabs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E5457D">
      <w:rPr>
        <w:rFonts w:ascii="Microsoft Sans Serif" w:hAnsi="Microsoft Sans Serif" w:cs="Microsoft Sans Serif"/>
        <w:noProof/>
        <w:sz w:val="20"/>
        <w:szCs w:val="20"/>
      </w:rPr>
      <w:t>2</w: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2C" w:rsidRPr="00F0782C" w:rsidRDefault="004D7E85" w:rsidP="00F0782C">
    <w:pPr>
      <w:pStyle w:val="a6"/>
      <w:jc w:val="right"/>
      <w:rPr>
        <w:rFonts w:ascii="Microsoft Sans Serif" w:hAnsi="Microsoft Sans Serif" w:cs="Microsoft Sans Serif"/>
        <w:sz w:val="20"/>
        <w:szCs w:val="20"/>
      </w:rPr>
    </w:pPr>
    <w:r w:rsidRPr="00F0782C">
      <w:rPr>
        <w:rFonts w:ascii="Microsoft Sans Serif" w:hAnsi="Microsoft Sans Serif" w:cs="Microsoft Sans Serif"/>
        <w:sz w:val="20"/>
        <w:szCs w:val="20"/>
      </w:rPr>
      <w:t xml:space="preserve">стр. </w: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begin"/>
    </w:r>
    <w:r w:rsidRPr="00F0782C">
      <w:rPr>
        <w:rFonts w:ascii="Microsoft Sans Serif" w:hAnsi="Microsoft Sans Serif" w:cs="Microsoft Sans Serif"/>
        <w:sz w:val="20"/>
        <w:szCs w:val="20"/>
      </w:rPr>
      <w:instrText xml:space="preserve"> PAGE  \* Arabic  \* MERGEFORMAT </w:instrTex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separate"/>
    </w:r>
    <w:r w:rsidR="00E5457D">
      <w:rPr>
        <w:rFonts w:ascii="Microsoft Sans Serif" w:hAnsi="Microsoft Sans Serif" w:cs="Microsoft Sans Serif"/>
        <w:noProof/>
        <w:sz w:val="20"/>
        <w:szCs w:val="20"/>
      </w:rPr>
      <w:t>1</w:t>
    </w:r>
    <w:r w:rsidR="00983279" w:rsidRPr="00F0782C">
      <w:rPr>
        <w:rFonts w:ascii="Microsoft Sans Serif" w:hAnsi="Microsoft Sans Serif" w:cs="Microsoft Sans Seri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AD" w:rsidRDefault="00E855AD">
      <w:pPr>
        <w:spacing w:after="0" w:line="240" w:lineRule="auto"/>
      </w:pPr>
      <w:r>
        <w:separator/>
      </w:r>
    </w:p>
  </w:footnote>
  <w:footnote w:type="continuationSeparator" w:id="0">
    <w:p w:rsidR="00E855AD" w:rsidRDefault="00E8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21A" w:rsidRPr="0076721A" w:rsidRDefault="004D7E85" w:rsidP="0076721A">
    <w:pPr>
      <w:pStyle w:val="a4"/>
      <w:jc w:val="center"/>
      <w:rPr>
        <w:rFonts w:ascii="Microsoft Sans Serif" w:hAnsi="Microsoft Sans Serif" w:cs="Microsoft Sans Serif"/>
        <w:sz w:val="20"/>
        <w:szCs w:val="20"/>
      </w:rPr>
    </w:pPr>
    <w:r w:rsidRPr="0076721A">
      <w:rPr>
        <w:rFonts w:ascii="Microsoft Sans Serif" w:hAnsi="Microsoft Sans Serif" w:cs="Microsoft Sans Serif"/>
        <w:sz w:val="20"/>
        <w:szCs w:val="20"/>
      </w:rPr>
      <w:t>Анкета клиента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U9Imr4j/BdaJa6UmJ5lgyRKk1c=" w:salt="GHSt8qiCXWC6fjjZcx3f4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AP_FORMS_CREATE_USER" w:val="SAP WebAS"/>
    <w:docVar w:name="SAP_FORMS_STATE" w:val="Changed"/>
  </w:docVars>
  <w:rsids>
    <w:rsidRoot w:val="00F260C8"/>
    <w:rsid w:val="00036684"/>
    <w:rsid w:val="00040A56"/>
    <w:rsid w:val="000A1CBF"/>
    <w:rsid w:val="000A734A"/>
    <w:rsid w:val="000C705A"/>
    <w:rsid w:val="00122D2B"/>
    <w:rsid w:val="001302C4"/>
    <w:rsid w:val="0015570E"/>
    <w:rsid w:val="002769FA"/>
    <w:rsid w:val="002F7286"/>
    <w:rsid w:val="00343E87"/>
    <w:rsid w:val="00357FA8"/>
    <w:rsid w:val="003A6ED2"/>
    <w:rsid w:val="004306A1"/>
    <w:rsid w:val="004B0D23"/>
    <w:rsid w:val="004D7E85"/>
    <w:rsid w:val="0050608F"/>
    <w:rsid w:val="00506F68"/>
    <w:rsid w:val="00511526"/>
    <w:rsid w:val="00533084"/>
    <w:rsid w:val="00581268"/>
    <w:rsid w:val="00583A74"/>
    <w:rsid w:val="005B1E91"/>
    <w:rsid w:val="005D2EBD"/>
    <w:rsid w:val="005E4FEA"/>
    <w:rsid w:val="00601215"/>
    <w:rsid w:val="00661A74"/>
    <w:rsid w:val="0069384B"/>
    <w:rsid w:val="00697248"/>
    <w:rsid w:val="00714D32"/>
    <w:rsid w:val="007713D1"/>
    <w:rsid w:val="007824B4"/>
    <w:rsid w:val="00802827"/>
    <w:rsid w:val="008338FF"/>
    <w:rsid w:val="00892394"/>
    <w:rsid w:val="008B706F"/>
    <w:rsid w:val="009125FC"/>
    <w:rsid w:val="0091522E"/>
    <w:rsid w:val="00934754"/>
    <w:rsid w:val="009362A4"/>
    <w:rsid w:val="00960917"/>
    <w:rsid w:val="00983279"/>
    <w:rsid w:val="00AB7235"/>
    <w:rsid w:val="00AF6B4A"/>
    <w:rsid w:val="00B56EE6"/>
    <w:rsid w:val="00B70296"/>
    <w:rsid w:val="00CB1048"/>
    <w:rsid w:val="00CB3C0E"/>
    <w:rsid w:val="00CB4682"/>
    <w:rsid w:val="00D05179"/>
    <w:rsid w:val="00D25007"/>
    <w:rsid w:val="00D42E70"/>
    <w:rsid w:val="00D6206E"/>
    <w:rsid w:val="00D661CC"/>
    <w:rsid w:val="00DC555A"/>
    <w:rsid w:val="00E13D55"/>
    <w:rsid w:val="00E303D2"/>
    <w:rsid w:val="00E43C54"/>
    <w:rsid w:val="00E5457D"/>
    <w:rsid w:val="00E855AD"/>
    <w:rsid w:val="00E85891"/>
    <w:rsid w:val="00E91323"/>
    <w:rsid w:val="00E920B5"/>
    <w:rsid w:val="00E96E86"/>
    <w:rsid w:val="00EA6FFF"/>
    <w:rsid w:val="00ED21C5"/>
    <w:rsid w:val="00EF7F91"/>
    <w:rsid w:val="00F16D2D"/>
    <w:rsid w:val="00F260C8"/>
    <w:rsid w:val="00F748D6"/>
    <w:rsid w:val="00FB1F59"/>
    <w:rsid w:val="00FE75B6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3C52"/>
  <w15:docId w15:val="{DAB36EF2-7D84-4591-8C1A-C897F6C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06E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paragraph" w:styleId="a6">
    <w:name w:val="footer"/>
    <w:basedOn w:val="a"/>
    <w:link w:val="a7"/>
    <w:uiPriority w:val="99"/>
    <w:unhideWhenUsed/>
    <w:rsid w:val="00D6206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D6206E"/>
    <w:rPr>
      <w:rFonts w:ascii="Times New Roman" w:eastAsiaTheme="minorHAnsi" w:hAnsi="Times New Roman" w:cstheme="minorBidi"/>
      <w:sz w:val="24"/>
      <w:lang w:val="ru-RU"/>
    </w:rPr>
  </w:style>
  <w:style w:type="character" w:styleId="a8">
    <w:name w:val="Placeholder Text"/>
    <w:basedOn w:val="a0"/>
    <w:uiPriority w:val="99"/>
    <w:semiHidden/>
    <w:rsid w:val="008B706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B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AP_DATA xmlns="http://schemas.sap.com/crm" webname="ZCOMPANY" wsdl_url="" wsdl_operation="" is_contentcontrol_doc="X" callbackurl="http://sap-crm3.nomos.fil:8015/sap(bD1SVSZjPTQwMCZpPTEmZT1RMGhWVTA5V1NWUkpUaTVXTmpCZk1qSTBBRkJXc2hKbkh0bWQ5Qkk2YnJ0eXNBJTNkJTNk)/crm/crm_oi/?sap-session_access_token=c3N0PTdCMENEODg1NzFBMjI0Njk1N0ZCMzM4RTk2MDFBQzJCMDA1MDU2QjIxMjY3MUVEOTlERjQzMENFNTU1QUQyQjA=" sapallowsave="X" DSGAddInSave="X">
  <docbAttribute xmlns="http://schemas.sap.com/crm" name="_-crmost_-zcompanyReadResponse" type="R" uuid="005056B212671ED99DF430CE5544B2B0" targetnamespace="urn:sap-com:document:sap:soap:functions:mc-style" namespace="n0">
    <docbAttribute name="Output" type="S" uuid="005056B212671ED99DF430CE5544D2B0" namespace="n0" structname="">
      <docbAttribute name="Zcompany" type="S" uuid="005056B212671ED99DF430CE5544F2B0" namespace="n0" structname="">
        <docbAttribute name="BpNumber" type="E" uuid="005056B212671ED99DF430CE554512B0" namespace="n0"/>
        <docbAttribute name="TaxSystemType" type="E" uuid="005056B212671ED99DF430CE554532B0" namespace="n0"/>
        <docbAttribute name="StateRegistrationDate" type="E" uuid="005056B212671ED99DF430CE554552B0" namespace="n0"/>
        <docbAttribute name="StateRegistrationAuthority" type="E" uuid="005056B212671ED99DF430CE554572B0" namespace="n0"/>
        <docbAttribute name="PostAddressEqualToFact" type="E" uuid="005056B212671ED99DF430CE554592B0" namespace="n0"/>
        <docbAttribute name="Phone" type="E" uuid="005056B212671ED99DF430CE5545B2B0" namespace="n0"/>
        <docbAttribute name="Okpo" type="E" uuid="005056B212671ED99DF430CE5545D2B0" namespace="n0"/>
        <docbAttribute name="Okopf" type="E" uuid="005056B212671ED99DF430CE5545F2B0" namespace="n0"/>
        <docbAttribute name="Ogrn" type="E" uuid="005056B212671ED99DF430CE554612B0" namespace="n0"/>
        <docbAttribute name="NumberOfEmployees" type="E" uuid="005056B212671ED99DF430CE554632B0" namespace="n0"/>
        <docbAttribute name="MobilePhone" type="E" uuid="005056B212671ED99DF430CE554652B0" namespace="n0"/>
        <docbAttribute name="LegalShort" type="E" uuid="005056B212671ED99DF430CE554672B0" namespace="n0"/>
        <docbAttribute name="LegalFull" type="E" uuid="005056B212671ED99DF430CE554692B0" namespace="n0"/>
        <docbAttribute name="Kpp" type="E" uuid="005056B212671ED99DF430CE5546B2B0" namespace="n0"/>
        <docbAttribute name="InternetAddress" type="E" uuid="005056B212671ED99DF430CE5546D2B0" namespace="n0"/>
        <docbAttribute name="Inn" type="E" uuid="005056B212671ED99DF430CE5546F2B0" namespace="n0"/>
        <docbAttribute name="Group" type="E" uuid="005056B212671ED99DF430CE554712B0" namespace="n0"/>
        <docbAttribute name="FoundersAsString" type="E" uuid="005056B212671ED99DF430CE554732B0" namespace="n0"/>
        <docbAttribute name="FactAddressEqualToJur" type="E" uuid="005056B212671ED99DF430CE554752B0" namespace="n0"/>
        <docbAttribute name="Email" type="E" uuid="005056B212671ED99DF430CE554772B0" namespace="n0"/>
        <docbAttribute name="CurrentDateMonthInWords" type="E" uuid="005056B212671ED99DF430CE554792B0" namespace="n0"/>
        <docbAttribute name="CompanyNameWithLegalShort" type="E" uuid="005056B212671ED99DF430CE5547B2B0" namespace="n0"/>
        <docbAttribute name="CompanyNameWithLegalFull" type="E" uuid="005056B212671ED99DF430CE5547D2B0" namespace="n0"/>
        <docbAttribute name="CompanyNameNoLegalShort" type="E" uuid="005056B212671ED99DF430CE5547F2B0" namespace="n0"/>
        <docbAttribute name="CompanyNameNoLegal" type="E" uuid="005056B212671ED99DF430CE554812B0" namespace="n0"/>
        <docbAttribute name="ActivityTypeId" type="E" uuid="005056B212671ED99DF430CE554832B0" namespace="n0"/>
        <docbAttribute name="ActivityTypeDescription" type="E" uuid="005056B212671ED99DF430CE554852B0" namespace="n0"/>
        <docbAttribute name="ActivityEconomyId" type="E" uuid="005056B212671ED99DF430CE554872B0" namespace="n0"/>
        <docbAttribute name="ActivityEconomyDescription" type="E" uuid="005056B212671ED99DF430CE554892B0" namespace="n0"/>
        <docbAttribute name="Mainbankaccount" type="S" uuid="005056B212671ED99DF430CE5548B2B0" namespace="n0" structname="">
          <docbAttribute name="CrmGuid" type="E" uuid="005056B212671ED99DF430CE5548D2B0" namespace="n0"/>
          <docbAttribute name="AccountNumber" type="E" uuid="005056B212671ED99DF430CE5548F2B0" namespace="n0"/>
          <docbAttribute name="BankKorAccount" type="E" uuid="005056B212671ED99DF430CE554912B0" namespace="n0"/>
          <docbAttribute name="BankName" type="E" uuid="005056B212671ED99DF430CE554932B0" namespace="n0"/>
          <docbAttribute name="Bik" type="E" uuid="005056B212671ED99DF430CE554952B0" namespace="n0"/>
        </docbAttribute>
        <docbAttribute name="Chief" type="S" uuid="005056B212671ED99DF430CE554972B0" namespace="n0" structname="">
          <docbAttribute name="CrmGuid" type="E" uuid="005056B212671ED99DF430CE554992B0" namespace="n0"/>
          <docbAttribute name="ActsOnTheBasis" type="E" uuid="005056B212671ED99DF430CE5549B2B0" namespace="n0"/>
          <docbAttribute name="Birthdate" type="E" uuid="005056B212671ED99DF430CE5549D2B0" namespace="n0"/>
          <docbAttribute name="Email" type="E" uuid="005056B212671ED99DF430CE5549F2B0" namespace="n0"/>
          <docbAttribute name="EmployeePosition" type="E" uuid="005056B212671ED99DF430CE554A12B0" namespace="n0"/>
          <docbAttribute name="GenetiveFullName" type="E" uuid="005056B212671ED99DF430CE554A32B0" namespace="n0"/>
          <docbAttribute name="GenetiveName" type="E" uuid="005056B212671ED99DF430CE554A52B0" namespace="n0"/>
          <docbAttribute name="GenetiveSecondName" type="E" uuid="005056B212671ED99DF430CE554A72B0" namespace="n0"/>
          <docbAttribute name="GenetiveSurname" type="E" uuid="005056B212671ED99DF430CE554A92B0" namespace="n0"/>
          <docbAttribute name="MobileTelephoneFull" type="E" uuid="005056B212671ED99DF430CE554AB2B0" namespace="n0"/>
          <docbAttribute name="NominativeFullName" type="E" uuid="005056B212671ED99DF430CE554AD2B0" namespace="n0"/>
          <docbAttribute name="NominativeName" type="E" uuid="005056B212671ED99DF430CE554AF2B0" namespace="n0"/>
          <docbAttribute name="NominativeSecondName" type="E" uuid="005056B212671ED99DF430CE554B12B0" namespace="n0"/>
          <docbAttribute name="NominativeSurname" type="E" uuid="005056B212671ED99DF430CE554B32B0" namespace="n0"/>
          <docbAttribute name="PassportInfo" type="E" uuid="005056B212671ED99DF430CE554B52B0" namespace="n0"/>
          <docbAttribute name="SurnameAndInitials" type="E" uuid="005056B212671ED99DF430CE554B72B0" namespace="n0"/>
          <docbAttribute name="TelephoneFull" type="E" uuid="005056B212671ED99DF430CE554B92B0" namespace="n0"/>
        </docbAttribute>
        <docbAttribute name="Headaccountant" type="S" uuid="005056B212671ED99DF430CE554BB2B0" namespace="n0" structname="">
          <docbAttribute name="CrmGuid" type="E" uuid="005056B212671ED99DF430CE554BD2B0" namespace="n0"/>
          <docbAttribute name="ActsOnTheBasis" type="E" uuid="005056B212671ED99DF430CE554BF2B0" namespace="n0"/>
          <docbAttribute name="Birthdate" type="E" uuid="005056B212671ED99DF430CE554C12B0" namespace="n0"/>
          <docbAttribute name="Email" type="E" uuid="005056B212671ED99DF430CE554C32B0" namespace="n0"/>
          <docbAttribute name="EmployeePosition" type="E" uuid="005056B212671ED99DF430CE554C52B0" namespace="n0"/>
          <docbAttribute name="GenetiveFullName" type="E" uuid="005056B212671ED99DF430CE554C72B0" namespace="n0"/>
          <docbAttribute name="GenetiveName" type="E" uuid="005056B212671ED99DF430CE554C92B0" namespace="n0"/>
          <docbAttribute name="GenetiveSecondName" type="E" uuid="005056B212671ED99DF430CE554CB2B0" namespace="n0"/>
          <docbAttribute name="GenetiveSurname" type="E" uuid="005056B212671ED99DF430CE554CD2B0" namespace="n0"/>
          <docbAttribute name="MobileTelephoneFull" type="E" uuid="005056B212671ED99DF430CE554CF2B0" namespace="n0"/>
          <docbAttribute name="NominativeFullName" type="E" uuid="005056B212671ED99DF430CE554D12B0" namespace="n0"/>
          <docbAttribute name="NominativeName" type="E" uuid="005056B212671ED99DF430CE554D32B0" namespace="n0"/>
          <docbAttribute name="NominativeSecondName" type="E" uuid="005056B212671ED99DF430CE554D52B0" namespace="n0"/>
          <docbAttribute name="NominativeSurname" type="E" uuid="005056B212671ED99DF430CE554D72B0" namespace="n0"/>
          <docbAttribute name="PassportInfo" type="E" uuid="005056B212671ED99DF430CE554D92B0" namespace="n0"/>
          <docbAttribute name="SurnameAndInitials" type="E" uuid="005056B212671ED99DF430CE554DB2B0" namespace="n0"/>
          <docbAttribute name="TelephoneFull" type="E" uuid="005056B212671ED99DF430CE554DD2B0" namespace="n0"/>
        </docbAttribute>
        <docbAttribute name="Maincontactperson" type="S" uuid="005056B212671ED99DF430CE554DF2B0" namespace="n0" structname="">
          <docbAttribute name="CrmGuid" type="E" uuid="005056B212671ED99DF430CE554E12B0" namespace="n0"/>
          <docbAttribute name="ActsOnTheBasis" type="E" uuid="005056B212671ED99DF430CE554E32B0" namespace="n0"/>
          <docbAttribute name="Birthdate" type="E" uuid="005056B212671ED99DF430CE554E52B0" namespace="n0"/>
          <docbAttribute name="Email" type="E" uuid="005056B212671ED99DF430CE554E72B0" namespace="n0"/>
          <docbAttribute name="EmployeePosition" type="E" uuid="005056B212671ED99DF430CE554E92B0" namespace="n0"/>
          <docbAttribute name="GenetiveFullName" type="E" uuid="005056B212671ED99DF430CE554EB2B0" namespace="n0"/>
          <docbAttribute name="GenetiveName" type="E" uuid="005056B212671ED99DF430CE554ED2B0" namespace="n0"/>
          <docbAttribute name="GenetiveSecondName" type="E" uuid="005056B212671ED99DF430CE554EF2B0" namespace="n0"/>
          <docbAttribute name="GenetiveSurname" type="E" uuid="005056B212671ED99DF430CE554F12B0" namespace="n0"/>
          <docbAttribute name="MobileTelephoneFull" type="E" uuid="005056B212671ED99DF430CE554F32B0" namespace="n0"/>
          <docbAttribute name="NominativeFullName" type="E" uuid="005056B212671ED99DF430CE554F52B0" namespace="n0"/>
          <docbAttribute name="NominativeName" type="E" uuid="005056B212671ED99DF430CE554F72B0" namespace="n0"/>
          <docbAttribute name="NominativeSecondName" type="E" uuid="005056B212671ED99DF430CE554F92B0" namespace="n0"/>
          <docbAttribute name="NominativeSurname" type="E" uuid="005056B212671ED99DF430CE554FB2B0" namespace="n0"/>
          <docbAttribute name="PassportInfo" type="E" uuid="005056B212671ED99DF430CE554FD2B0" namespace="n0"/>
          <docbAttribute name="SurnameAndInitials" type="E" uuid="005056B212671ED99DF430CE554FF2B0" namespace="n0"/>
          <docbAttribute name="TelephoneFull" type="E" uuid="005056B212671ED99DF430CE555012B0" namespace="n0"/>
        </docbAttribute>
        <docbAttribute name="Signatory" type="S" uuid="005056B212671ED99DF430CE555032B0" namespace="n0" structname="">
          <docbAttribute name="CrmGuid" type="E" uuid="005056B212671ED99DF430CE555052B0" namespace="n0"/>
          <docbAttribute name="ActsOnTheBasis" type="E" uuid="005056B212671ED99DF430CE555072B0" namespace="n0"/>
          <docbAttribute name="Birthdate" type="E" uuid="005056B212671ED99DF430CE555092B0" namespace="n0"/>
          <docbAttribute name="Email" type="E" uuid="005056B212671ED99DF430CE5550B2B0" namespace="n0"/>
          <docbAttribute name="EmployeePosition" type="E" uuid="005056B212671ED99DF430CE5550D2B0" namespace="n0"/>
          <docbAttribute name="GenetiveFullName" type="E" uuid="005056B212671ED99DF430CE5550F2B0" namespace="n0"/>
          <docbAttribute name="GenetiveName" type="E" uuid="005056B212671ED99DF430CE555112B0" namespace="n0"/>
          <docbAttribute name="GenetiveSecondName" type="E" uuid="005056B212671ED99DF430CE555132B0" namespace="n0"/>
          <docbAttribute name="GenetiveSurname" type="E" uuid="005056B212671ED99DF430CE555152B0" namespace="n0"/>
          <docbAttribute name="MobileTelephoneFull" type="E" uuid="005056B212671ED99DF430CE555172B0" namespace="n0"/>
          <docbAttribute name="NominativeFullName" type="E" uuid="005056B212671ED99DF430CE555192B0" namespace="n0"/>
          <docbAttribute name="NominativeName" type="E" uuid="005056B212671ED99DF430CE5551B2B0" namespace="n0"/>
          <docbAttribute name="NominativeSecondName" type="E" uuid="005056B212671ED99DF430CE5551D2B0" namespace="n0"/>
          <docbAttribute name="NominativeSurname" type="E" uuid="005056B212671ED99DF430CE5551F2B0" namespace="n0"/>
          <docbAttribute name="PassportInfo" type="E" uuid="005056B212671ED99DF430CE555212B0" namespace="n0"/>
          <docbAttribute name="SurnameAndInitials" type="E" uuid="005056B212671ED99DF430CE555232B0" namespace="n0"/>
          <docbAttribute name="TelephoneFull" type="E" uuid="005056B212671ED99DF430CE555252B0" namespace="n0"/>
        </docbAttribute>
        <docbAttribute name="Founders" type="T" uuid="005056B212671ED99DF430CE555272B0" namespace="n0" structname="item">
          <docbAttribute name="Header" type="H" uuid="005056B212671ED99DF430CE555292B0" namespace="n0"/>
          <docbAttribute name="PartnerGuid" type="E" uuid="005056B212671ED99DF430CE5552B2B0" namespace="n0"/>
          <docbAttribute name="CompanyNameWithLegalFull" type="E" uuid="005056B212671ED99DF430CE5552D2B0" namespace="n0"/>
          <docbAttribute name="CompanyNameWithLegalShort" type="E" uuid="005056B212671ED99DF430CE5552F2B0" namespace="n0"/>
          <docbAttribute name="FounderText" type="E" uuid="005056B212671ED99DF430CE555312B0" namespace="n0"/>
          <docbAttribute name="Percent" type="E" uuid="005056B212671ED99DF430CE555332B0" namespace="n0"/>
        </docbAttribute>
        <docbAttribute name="Legaladdress" type="S" uuid="005056B212671ED99DF430CE555352B0" namespace="n0" structname="">
          <docbAttribute name="PartnerGuid" type="E" uuid="005056B212671ED99DF430CE555372B0" namespace="n0"/>
          <docbAttribute name="City" type="E" uuid="005056B212671ED99DF430CE555392B0" namespace="n0"/>
          <docbAttribute name="CityDistrict" type="E" uuid="005056B212671ED99DF430CE5553B2B0" namespace="n0"/>
          <docbAttribute name="CountryCode" type="E" uuid="005056B212671ED99DF430CE5553D2B0" namespace="n0"/>
          <docbAttribute name="CountryName" type="E" uuid="005056B212671ED99DF430CE5553F2B0" namespace="n0"/>
          <docbAttribute name="CountryNameLimitTo50Chars" type="E" uuid="005056B212671ED99DF430CE555412B0" namespace="n0"/>
          <docbAttribute name="FullAddress" type="E" uuid="005056B212671ED99DF430CE555432B0" namespace="n0"/>
          <docbAttribute name="HouseNumber" type="E" uuid="005056B212671ED99DF430CE555452B0" namespace="n0"/>
          <docbAttribute name="HouseNumberAddition" type="E" uuid="005056B212671ED99DF430CE555472B0" namespace="n0"/>
          <docbAttribute name="OfficeNumber" type="E" uuid="005056B212671ED99DF430CE555492B0" namespace="n0"/>
          <docbAttribute name="PostIndex" type="E" uuid="005056B212671ED99DF430CE5554B2B0" namespace="n0"/>
          <docbAttribute name="RegionCode" type="E" uuid="005056B212671ED99DF430CE5554D2B0" namespace="n0"/>
          <docbAttribute name="RegionName" type="E" uuid="005056B212671ED99DF430CE5554F2B0" namespace="n0"/>
          <docbAttribute name="Street" type="E" uuid="005056B212671ED99DF430CE555512B0" namespace="n0"/>
        </docbAttribute>
        <docbAttribute name="Postaladdress" type="S" uuid="005056B212671ED99DF430CE555532B0" namespace="n0" structname="">
          <docbAttribute name="PartnerGuid" type="E" uuid="005056B212671ED99DF430CE555552B0" namespace="n0"/>
          <docbAttribute name="City" type="E" uuid="005056B212671ED99DF430CE555572B0" namespace="n0"/>
          <docbAttribute name="CityDistrict" type="E" uuid="005056B212671ED99DF430CE555592B0" namespace="n0"/>
          <docbAttribute name="CountryCode" type="E" uuid="005056B212671ED99DF430CE5555B2B0" namespace="n0"/>
          <docbAttribute name="CountryName" type="E" uuid="005056B212671ED99DF430CE5555D2B0" namespace="n0"/>
          <docbAttribute name="CountryNameLimitTo50Chars" type="E" uuid="005056B212671ED99DF430CE5555F2B0" namespace="n0"/>
          <docbAttribute name="FullAddress" type="E" uuid="005056B212671ED99DF430CE555612B0" namespace="n0"/>
          <docbAttribute name="HouseNumber" type="E" uuid="005056B212671ED99DF430CE555632B0" namespace="n0"/>
          <docbAttribute name="HouseNumberAddition" type="E" uuid="005056B212671ED99DF430CE555652B0" namespace="n0"/>
          <docbAttribute name="OfficeNumber" type="E" uuid="005056B212671ED99DF430CE555672B0" namespace="n0"/>
          <docbAttribute name="PostIndex" type="E" uuid="005056B212671ED99DF430CE555692B0" namespace="n0"/>
          <docbAttribute name="RegionCode" type="E" uuid="005056B212671ED99DF430CE5556B2B0" namespace="n0"/>
          <docbAttribute name="RegionName" type="E" uuid="005056B212671ED99DF430CE5556D2B0" namespace="n0"/>
          <docbAttribute name="Street" type="E" uuid="005056B212671ED99DF430CE5556F2B0" namespace="n0"/>
        </docbAttribute>
        <docbAttribute name="Actualaddress" type="S" uuid="005056B212671ED99DF430CE555712B0" namespace="n0" structname="">
          <docbAttribute name="PartnerGuid" type="E" uuid="005056B212671ED99DF430CE555732B0" namespace="n0"/>
          <docbAttribute name="City" type="E" uuid="005056B212671ED99DF430CE555752B0" namespace="n0"/>
          <docbAttribute name="CityDistrict" type="E" uuid="005056B212671ED99DF430CE555772B0" namespace="n0"/>
          <docbAttribute name="CountryCode" type="E" uuid="005056B212671ED99DF430CE555792B0" namespace="n0"/>
          <docbAttribute name="CountryName" type="E" uuid="005056B212671ED99DF430CE5557B2B0" namespace="n0"/>
          <docbAttribute name="CountryNameLimitTo50Chars" type="E" uuid="005056B212671ED99DF430CE5557D2B0" namespace="n0"/>
          <docbAttribute name="FullAddress" type="E" uuid="005056B212671ED99DF430CE5557F2B0" namespace="n0"/>
          <docbAttribute name="HouseNumber" type="E" uuid="005056B212671ED99DF430CE555812B0" namespace="n0"/>
          <docbAttribute name="HouseNumberAddition" type="E" uuid="005056B212671ED99DF430CE555832B0" namespace="n0"/>
          <docbAttribute name="OfficeNumber" type="E" uuid="005056B212671ED99DF430CE555852B0" namespace="n0"/>
          <docbAttribute name="PostIndex" type="E" uuid="005056B212671ED99DF430CE555872B0" namespace="n0"/>
          <docbAttribute name="RegionCode" type="E" uuid="005056B212671ED99DF430CE555892B0" namespace="n0"/>
          <docbAttribute name="RegionName" type="E" uuid="005056B212671ED99DF430CE5558B2B0" namespace="n0"/>
          <docbAttribute name="Street" type="E" uuid="005056B212671ED99DF430CE5558D2B0" namespace="n0"/>
        </docbAttribute>
      </docbAttribute>
      <docbAttribute name="Log" type="S" uuid="005056B212671ED99DF430CE5558F2B0" namespace="n0" structname="">
        <docbAttribute name="Controller" type="T" uuid="005056B212671ED99DF430CE555912B0" namespace="n0" structname="item">
          <docbAttribute name="Header" type="H" uuid="005056B212671ED99DF430CE555932B0" namespace="n0"/>
          <docbAttribute name="BolAttName" type="E" uuid="005056B212671ED99DF430CE555952B0" namespace="n0"/>
        </docbAttribute>
        <docbAttribute name="MaximumLogItemSeverityCode" type="E" uuid="005056B212671ED99DF430CE555972B0" namespace="n0"/>
        <docbAttribute name="Item" type="T" uuid="005056B212671ED99DF430CE555992B0" namespace="n0" structname="item">
          <docbAttribute name="Header" type="H" uuid="005056B212671ED99DF430CE5559B2B0" namespace="n0"/>
          <docbAttribute name="Controller" type="T" uuid="005056B212671ED99DF430CE5559D2B0" namespace="n0" structname="item">
            <docbAttribute name="Header" type="H" uuid="005056B212671ED99DF430CE5559F2B0" namespace="n0"/>
            <docbAttribute name="BolAttName" type="E" uuid="005056B212671ED99DF430CE555A12B0" namespace="n0"/>
          </docbAttribute>
          <docbAttribute name="TypeId" type="E" uuid="005056B212671ED99DF430CE555A32B0" namespace="n0"/>
          <docbAttribute name="SeverityCode" type="E" uuid="005056B212671ED99DF430CE555A52B0" namespace="n0"/>
          <docbAttribute name="Note" type="E" uuid="005056B212671ED99DF430CE555A72B0" namespace="n0"/>
          <docbAttribute name="WebAddress" type="E" uuid="005056B212671ED99DF430CE555A92B0" namespace="n0"/>
        </docbAttribute>
        <docbAttribute name="ProcessingResultCode" type="E" uuid="005056B212671ED99DF430CE555AB2B0" namespace="n0"/>
      </docbAttribute>
    </docbAttribute>
  </docbAttribute>
</SAP_DATA>
</file>

<file path=customXml/itemProps1.xml><?xml version="1.0" encoding="utf-8"?>
<ds:datastoreItem xmlns:ds="http://schemas.openxmlformats.org/officeDocument/2006/customXml" ds:itemID="{005056B2-1267-1ED8-9EA4-133096423272}">
  <ds:schemaRefs>
    <ds:schemaRef ds:uri="http://schemas.sap.com/cr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E2A11199</Template>
  <TotalTime>1</TotalTime>
  <Pages>2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 WebAS</dc:creator>
  <cp:lastModifiedBy>Конфеткина Наталья Леонидовна</cp:lastModifiedBy>
  <cp:revision>3</cp:revision>
  <dcterms:created xsi:type="dcterms:W3CDTF">2019-06-03T09:43:00Z</dcterms:created>
  <dcterms:modified xsi:type="dcterms:W3CDTF">2020-02-04T13:11:00Z</dcterms:modified>
</cp:coreProperties>
</file>