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Pr="00670202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sz w:val="28"/>
          <w:szCs w:val="28"/>
          <w:lang w:eastAsia="x-none"/>
        </w:rPr>
      </w:pPr>
    </w:p>
    <w:p w14:paraId="592CBBBE" w14:textId="29083C40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  <w:r w:rsidRPr="00670202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 xml:space="preserve">Опрыскиватель навесной </w:t>
      </w:r>
      <w:proofErr w:type="spellStart"/>
      <w:r w:rsidRPr="00670202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>Jar-met</w:t>
      </w:r>
      <w:proofErr w:type="spellEnd"/>
      <w:r w:rsidRPr="00670202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 xml:space="preserve"> 1000/18 гидравлический подъем (насос UDOR 140)</w:t>
      </w:r>
    </w:p>
    <w:p w14:paraId="1D257558" w14:textId="0F928A11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  <w:r w:rsidRPr="00670202"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B0E8C83" wp14:editId="03C766D3">
            <wp:simplePos x="0" y="0"/>
            <wp:positionH relativeFrom="margin">
              <wp:align>center</wp:align>
            </wp:positionH>
            <wp:positionV relativeFrom="paragraph">
              <wp:posOffset>104085</wp:posOffset>
            </wp:positionV>
            <wp:extent cx="5615305" cy="4548505"/>
            <wp:effectExtent l="0" t="0" r="4445" b="4445"/>
            <wp:wrapTight wrapText="bothSides">
              <wp:wrapPolygon edited="0">
                <wp:start x="11578" y="452"/>
                <wp:lineTo x="9893" y="1628"/>
                <wp:lineTo x="9966" y="4976"/>
                <wp:lineTo x="1832" y="5428"/>
                <wp:lineTo x="1246" y="5518"/>
                <wp:lineTo x="1026" y="9318"/>
                <wp:lineTo x="733" y="9861"/>
                <wp:lineTo x="733" y="10132"/>
                <wp:lineTo x="1246" y="10765"/>
                <wp:lineTo x="513" y="10765"/>
                <wp:lineTo x="366" y="11037"/>
                <wp:lineTo x="440" y="12575"/>
                <wp:lineTo x="7255" y="13660"/>
                <wp:lineTo x="9233" y="13660"/>
                <wp:lineTo x="9306" y="15469"/>
                <wp:lineTo x="9673" y="16555"/>
                <wp:lineTo x="9966" y="18003"/>
                <wp:lineTo x="9966" y="18183"/>
                <wp:lineTo x="10332" y="19450"/>
                <wp:lineTo x="10406" y="19812"/>
                <wp:lineTo x="10699" y="20897"/>
                <wp:lineTo x="11871" y="21531"/>
                <wp:lineTo x="12018" y="21531"/>
                <wp:lineTo x="21544" y="21531"/>
                <wp:lineTo x="21544" y="21350"/>
                <wp:lineTo x="16781" y="20897"/>
                <wp:lineTo x="17880" y="20897"/>
                <wp:lineTo x="18906" y="20174"/>
                <wp:lineTo x="18906" y="19450"/>
                <wp:lineTo x="19785" y="18003"/>
                <wp:lineTo x="19052" y="16555"/>
                <wp:lineTo x="19492" y="15108"/>
                <wp:lineTo x="19565" y="13660"/>
                <wp:lineTo x="19858" y="12213"/>
                <wp:lineTo x="20005" y="11308"/>
                <wp:lineTo x="20005" y="10765"/>
                <wp:lineTo x="20591" y="9318"/>
                <wp:lineTo x="20811" y="7509"/>
                <wp:lineTo x="20371" y="6875"/>
                <wp:lineTo x="19565" y="6423"/>
                <wp:lineTo x="19858" y="6242"/>
                <wp:lineTo x="19565" y="5066"/>
                <wp:lineTo x="17367" y="4976"/>
                <wp:lineTo x="15388" y="3528"/>
                <wp:lineTo x="15535" y="1809"/>
                <wp:lineTo x="11871" y="452"/>
                <wp:lineTo x="11578" y="452"/>
              </wp:wrapPolygon>
            </wp:wrapTight>
            <wp:docPr id="12" name="Рисунок 12" descr="C:\Users\User\Desktop\576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76_origin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0"/>
                    <a:stretch/>
                  </pic:blipFill>
                  <pic:spPr bwMode="auto">
                    <a:xfrm>
                      <a:off x="0" y="0"/>
                      <a:ext cx="5615305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B49F5" w14:textId="3D5561B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2BC0FEFE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26031896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5FD302D0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</w:pPr>
    </w:p>
    <w:p w14:paraId="3D1FDAFA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0A207480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1A221783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28ECBB3B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1CD79A95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1651F8EF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61C7A225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42A43D8F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314F8358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  <w:r w:rsidRPr="00670202">
        <w:rPr>
          <w:rFonts w:ascii="PT Sans" w:hAnsi="PT Sans"/>
          <w:sz w:val="24"/>
          <w:szCs w:val="24"/>
          <w:lang w:val="ru-RU" w:eastAsia="ru-RU"/>
        </w:rPr>
        <w:t xml:space="preserve">Навесные опрыскиватели </w:t>
      </w:r>
      <w:proofErr w:type="spellStart"/>
      <w:r w:rsidRPr="00670202">
        <w:rPr>
          <w:rFonts w:ascii="PT Sans" w:hAnsi="PT Sans"/>
          <w:sz w:val="24"/>
          <w:szCs w:val="24"/>
          <w:lang w:val="ru-RU" w:eastAsia="ru-RU"/>
        </w:rPr>
        <w:t>Jar-Met</w:t>
      </w:r>
      <w:proofErr w:type="spellEnd"/>
      <w:r w:rsidRPr="00670202">
        <w:rPr>
          <w:rFonts w:ascii="PT Sans" w:hAnsi="PT Sans"/>
          <w:sz w:val="24"/>
          <w:szCs w:val="24"/>
          <w:lang w:val="ru-RU" w:eastAsia="ru-RU"/>
        </w:rPr>
        <w:t xml:space="preserve"> предназначены для мероприятий по химической защите растений при ведении полевых культур, а также для внесения жидких минеральных удобрений. Все опрыскиватели снабжены:</w:t>
      </w:r>
    </w:p>
    <w:p w14:paraId="526E96FE" w14:textId="77777777" w:rsidR="00670202" w:rsidRPr="00670202" w:rsidRDefault="00670202" w:rsidP="0067020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670202">
        <w:rPr>
          <w:rFonts w:ascii="PT Sans" w:hAnsi="PT Sans"/>
          <w:sz w:val="24"/>
          <w:szCs w:val="24"/>
          <w:lang w:val="ru-RU" w:eastAsia="ru-RU"/>
        </w:rPr>
        <w:t>тройной системой фильтрования,</w:t>
      </w:r>
    </w:p>
    <w:p w14:paraId="77A367CF" w14:textId="77777777" w:rsidR="00670202" w:rsidRPr="00670202" w:rsidRDefault="00670202" w:rsidP="0067020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670202">
        <w:rPr>
          <w:rFonts w:ascii="PT Sans" w:hAnsi="PT Sans"/>
          <w:sz w:val="24"/>
          <w:szCs w:val="24"/>
          <w:lang w:val="ru-RU" w:eastAsia="ru-RU"/>
        </w:rPr>
        <w:t>баком для мытья рук,</w:t>
      </w:r>
    </w:p>
    <w:p w14:paraId="52D272B9" w14:textId="77777777" w:rsidR="00670202" w:rsidRPr="00670202" w:rsidRDefault="00670202" w:rsidP="0067020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670202">
        <w:rPr>
          <w:rFonts w:ascii="PT Sans" w:hAnsi="PT Sans"/>
          <w:sz w:val="24"/>
          <w:szCs w:val="24"/>
          <w:lang w:val="ru-RU" w:eastAsia="ru-RU"/>
        </w:rPr>
        <w:t>устройством для разжижения химических средств,</w:t>
      </w:r>
    </w:p>
    <w:p w14:paraId="6E880D3A" w14:textId="77777777" w:rsidR="00670202" w:rsidRPr="00670202" w:rsidRDefault="00670202" w:rsidP="0067020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670202">
        <w:rPr>
          <w:rFonts w:ascii="PT Sans" w:hAnsi="PT Sans"/>
          <w:sz w:val="24"/>
          <w:szCs w:val="24"/>
          <w:lang w:val="ru-RU" w:eastAsia="ru-RU"/>
        </w:rPr>
        <w:t>арматурой распылительного аппарата с запорным клапаном,</w:t>
      </w:r>
    </w:p>
    <w:p w14:paraId="74706B18" w14:textId="77777777" w:rsidR="00670202" w:rsidRPr="00670202" w:rsidRDefault="00670202" w:rsidP="0067020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670202">
        <w:rPr>
          <w:rFonts w:ascii="PT Sans" w:hAnsi="PT Sans"/>
          <w:sz w:val="24"/>
          <w:szCs w:val="24"/>
          <w:lang w:val="ru-RU" w:eastAsia="ru-RU"/>
        </w:rPr>
        <w:t>плавным регулированием штанги опрыскивателя: ручным или гидравлическим.</w:t>
      </w:r>
    </w:p>
    <w:p w14:paraId="17C96FD5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ind w:firstLine="720"/>
        <w:rPr>
          <w:rFonts w:ascii="PT Sans" w:hAnsi="PT Sans"/>
          <w:lang w:val="ru-RU"/>
        </w:rPr>
      </w:pPr>
    </w:p>
    <w:p w14:paraId="25D3F873" w14:textId="77777777" w:rsidR="00670202" w:rsidRPr="00670202" w:rsidRDefault="00670202" w:rsidP="00670202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2709"/>
      </w:tblGrid>
      <w:tr w:rsidR="00670202" w:rsidRPr="00670202" w14:paraId="66009EB8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24D9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lastRenderedPageBreak/>
              <w:t>Показатель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58734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b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b/>
                <w:color w:val="333333"/>
                <w:sz w:val="21"/>
                <w:szCs w:val="21"/>
                <w:shd w:val="clear" w:color="auto" w:fill="FFFFFF"/>
              </w:rPr>
              <w:t>Модель</w:t>
            </w:r>
            <w:proofErr w:type="spellEnd"/>
            <w:r w:rsidRPr="00670202">
              <w:rPr>
                <w:rFonts w:ascii="PT Sans" w:hAnsi="PT Sans" w:cs="Open Sans"/>
                <w:b/>
                <w:color w:val="333333"/>
                <w:sz w:val="21"/>
                <w:szCs w:val="21"/>
                <w:shd w:val="clear" w:color="auto" w:fill="FFFFFF"/>
              </w:rPr>
              <w:t xml:space="preserve"> ОP 1018</w:t>
            </w:r>
          </w:p>
        </w:tc>
      </w:tr>
      <w:tr w:rsidR="00670202" w:rsidRPr="00670202" w14:paraId="0BF0A43A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E7F6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Ёмкость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бака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, 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B084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1000</w:t>
            </w:r>
          </w:p>
        </w:tc>
      </w:tr>
      <w:tr w:rsidR="00670202" w:rsidRPr="00670202" w14:paraId="5D6CBE72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0A9B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Тип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A55E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гидравлический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подъём</w:t>
            </w:r>
            <w:proofErr w:type="spellEnd"/>
          </w:p>
        </w:tc>
      </w:tr>
      <w:tr w:rsidR="00670202" w:rsidRPr="00670202" w14:paraId="152DDB12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2F734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Рабочая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ширина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захвата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, 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4CEC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18</w:t>
            </w:r>
          </w:p>
        </w:tc>
      </w:tr>
      <w:tr w:rsidR="00670202" w:rsidRPr="00670202" w14:paraId="1D5589C0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9F325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Насос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8F5C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UDOR (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Италия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670202" w:rsidRPr="00670202" w14:paraId="1CAE3133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4F9B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Производительность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насоса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, л/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4EABE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60–160</w:t>
            </w:r>
          </w:p>
        </w:tc>
      </w:tr>
      <w:tr w:rsidR="00670202" w:rsidRPr="00670202" w14:paraId="44236B66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3184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Рабочее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давление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МПа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7371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0,25–1</w:t>
            </w:r>
          </w:p>
        </w:tc>
      </w:tr>
      <w:tr w:rsidR="00670202" w:rsidRPr="00670202" w14:paraId="7608984E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C0E7C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Расстояние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между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форсунками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см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6A24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50</w:t>
            </w:r>
          </w:p>
        </w:tc>
      </w:tr>
      <w:tr w:rsidR="00670202" w:rsidRPr="00670202" w14:paraId="052FCA4B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CF23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Тип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форсунок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53A6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однопозиционные</w:t>
            </w:r>
            <w:proofErr w:type="spellEnd"/>
          </w:p>
        </w:tc>
      </w:tr>
      <w:tr w:rsidR="00670202" w:rsidRPr="00670202" w14:paraId="3794FB7B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6190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Дисперсность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капель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мкм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B7B47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200-550</w:t>
            </w:r>
          </w:p>
        </w:tc>
      </w:tr>
      <w:tr w:rsidR="00670202" w:rsidRPr="00670202" w14:paraId="64EE25BF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695C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Диаметр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вливного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люка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см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D9CA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38</w:t>
            </w:r>
          </w:p>
        </w:tc>
      </w:tr>
      <w:tr w:rsidR="00670202" w:rsidRPr="00670202" w14:paraId="30A59EBE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0AE6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Показатель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наполнения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DCC5B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наружная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прозрачная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трубка</w:t>
            </w:r>
            <w:proofErr w:type="spellEnd"/>
          </w:p>
        </w:tc>
      </w:tr>
      <w:tr w:rsidR="00670202" w:rsidRPr="00670202" w14:paraId="77AF57E8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B723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Регулировка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по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высоте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см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9AAEE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50-140</w:t>
            </w:r>
          </w:p>
        </w:tc>
      </w:tr>
      <w:tr w:rsidR="00670202" w:rsidRPr="00670202" w14:paraId="0C9A1669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C4B68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  <w:lang w:val="ru-RU"/>
              </w:rPr>
              <w:t>Предел дозировки жидкости, л/ч</w:t>
            </w:r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58C73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до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1350</w:t>
            </w:r>
          </w:p>
        </w:tc>
      </w:tr>
      <w:tr w:rsidR="00670202" w:rsidRPr="00670202" w14:paraId="3A8A373F" w14:textId="77777777" w:rsidTr="00A41E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A6C93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Рабочая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скорость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км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/ч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4003F" w14:textId="77777777" w:rsidR="00670202" w:rsidRPr="00670202" w:rsidRDefault="00670202" w:rsidP="00A41E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lang w:val="ru-RU" w:eastAsia="ru-RU"/>
              </w:rPr>
            </w:pPr>
            <w:proofErr w:type="spellStart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>до</w:t>
            </w:r>
            <w:proofErr w:type="spellEnd"/>
            <w:r w:rsidRPr="00670202">
              <w:rPr>
                <w:rFonts w:ascii="PT Sans" w:hAnsi="PT Sans" w:cs="Open Sans"/>
                <w:color w:val="333333"/>
                <w:sz w:val="21"/>
                <w:szCs w:val="21"/>
                <w:shd w:val="clear" w:color="auto" w:fill="FFFFFF"/>
              </w:rPr>
              <w:t xml:space="preserve"> 10</w:t>
            </w:r>
          </w:p>
        </w:tc>
      </w:tr>
    </w:tbl>
    <w:p w14:paraId="3031F979" w14:textId="77777777" w:rsidR="00B919B4" w:rsidRPr="00670202" w:rsidRDefault="00B919B4" w:rsidP="00A0710C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/>
          <w:b/>
          <w:sz w:val="28"/>
          <w:szCs w:val="28"/>
        </w:rPr>
      </w:pPr>
    </w:p>
    <w:p w14:paraId="2CE264E7" w14:textId="3C66009A" w:rsidR="00697AE9" w:rsidRPr="00670202" w:rsidRDefault="00E82FBA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670202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670202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670202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FBEF" w14:textId="77777777" w:rsidR="00231761" w:rsidRDefault="00231761" w:rsidP="00BD4A52">
      <w:r>
        <w:separator/>
      </w:r>
    </w:p>
  </w:endnote>
  <w:endnote w:type="continuationSeparator" w:id="0">
    <w:p w14:paraId="6A966D1A" w14:textId="77777777" w:rsidR="00231761" w:rsidRDefault="00231761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34C9" w14:textId="77777777" w:rsidR="00231761" w:rsidRDefault="00231761" w:rsidP="00BD4A52">
      <w:r>
        <w:separator/>
      </w:r>
    </w:p>
  </w:footnote>
  <w:footnote w:type="continuationSeparator" w:id="0">
    <w:p w14:paraId="31DED16B" w14:textId="77777777" w:rsidR="00231761" w:rsidRDefault="00231761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6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25D39"/>
    <w:multiLevelType w:val="multilevel"/>
    <w:tmpl w:val="5036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51E5A"/>
    <w:multiLevelType w:val="multilevel"/>
    <w:tmpl w:val="251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5"/>
  </w:num>
  <w:num w:numId="2" w16cid:durableId="285625865">
    <w:abstractNumId w:val="22"/>
  </w:num>
  <w:num w:numId="3" w16cid:durableId="1859392371">
    <w:abstractNumId w:val="27"/>
  </w:num>
  <w:num w:numId="4" w16cid:durableId="1401363856">
    <w:abstractNumId w:val="18"/>
  </w:num>
  <w:num w:numId="5" w16cid:durableId="891236158">
    <w:abstractNumId w:val="11"/>
  </w:num>
  <w:num w:numId="6" w16cid:durableId="328951866">
    <w:abstractNumId w:val="13"/>
  </w:num>
  <w:num w:numId="7" w16cid:durableId="1223444848">
    <w:abstractNumId w:val="20"/>
  </w:num>
  <w:num w:numId="8" w16cid:durableId="174420991">
    <w:abstractNumId w:val="26"/>
  </w:num>
  <w:num w:numId="9" w16cid:durableId="1217165649">
    <w:abstractNumId w:val="1"/>
  </w:num>
  <w:num w:numId="10" w16cid:durableId="869611220">
    <w:abstractNumId w:val="28"/>
  </w:num>
  <w:num w:numId="11" w16cid:durableId="601298493">
    <w:abstractNumId w:val="19"/>
  </w:num>
  <w:num w:numId="12" w16cid:durableId="1158569821">
    <w:abstractNumId w:val="9"/>
  </w:num>
  <w:num w:numId="13" w16cid:durableId="818884648">
    <w:abstractNumId w:val="6"/>
  </w:num>
  <w:num w:numId="14" w16cid:durableId="541284867">
    <w:abstractNumId w:val="3"/>
  </w:num>
  <w:num w:numId="15" w16cid:durableId="1143549173">
    <w:abstractNumId w:val="29"/>
  </w:num>
  <w:num w:numId="16" w16cid:durableId="866410088">
    <w:abstractNumId w:val="10"/>
  </w:num>
  <w:num w:numId="17" w16cid:durableId="1962296911">
    <w:abstractNumId w:val="16"/>
  </w:num>
  <w:num w:numId="18" w16cid:durableId="264188524">
    <w:abstractNumId w:val="14"/>
  </w:num>
  <w:num w:numId="19" w16cid:durableId="1587884639">
    <w:abstractNumId w:val="7"/>
  </w:num>
  <w:num w:numId="20" w16cid:durableId="597641251">
    <w:abstractNumId w:val="0"/>
  </w:num>
  <w:num w:numId="21" w16cid:durableId="666978437">
    <w:abstractNumId w:val="23"/>
  </w:num>
  <w:num w:numId="22" w16cid:durableId="1425147172">
    <w:abstractNumId w:val="17"/>
  </w:num>
  <w:num w:numId="23" w16cid:durableId="1415740917">
    <w:abstractNumId w:val="8"/>
  </w:num>
  <w:num w:numId="24" w16cid:durableId="58210980">
    <w:abstractNumId w:val="2"/>
  </w:num>
  <w:num w:numId="25" w16cid:durableId="353503530">
    <w:abstractNumId w:val="12"/>
  </w:num>
  <w:num w:numId="26" w16cid:durableId="1386444743">
    <w:abstractNumId w:val="5"/>
  </w:num>
  <w:num w:numId="27" w16cid:durableId="1527063348">
    <w:abstractNumId w:val="4"/>
  </w:num>
  <w:num w:numId="28" w16cid:durableId="1273633196">
    <w:abstractNumId w:val="15"/>
  </w:num>
  <w:num w:numId="29" w16cid:durableId="1386761331">
    <w:abstractNumId w:val="21"/>
  </w:num>
  <w:num w:numId="30" w16cid:durableId="5551702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1761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41977"/>
    <w:rsid w:val="00550540"/>
    <w:rsid w:val="005B7FD1"/>
    <w:rsid w:val="005C7837"/>
    <w:rsid w:val="005E03EA"/>
    <w:rsid w:val="005E0FFA"/>
    <w:rsid w:val="005E705B"/>
    <w:rsid w:val="006050E7"/>
    <w:rsid w:val="00613ACF"/>
    <w:rsid w:val="00670202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C34A3"/>
    <w:rsid w:val="009E4AA4"/>
    <w:rsid w:val="009F7D31"/>
    <w:rsid w:val="00A0710C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2022-12-16T06:33:00Z</dcterms:created>
  <dcterms:modified xsi:type="dcterms:W3CDTF">2022-12-16T06:33:00Z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